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8C" w:rsidRDefault="00DC6893" w:rsidP="000930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My Personal Learning Style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308C" w:rsidRPr="00DC6893" w:rsidTr="0009308C">
        <w:tc>
          <w:tcPr>
            <w:tcW w:w="11016" w:type="dxa"/>
          </w:tcPr>
          <w:p w:rsidR="0009308C" w:rsidRPr="00DC6893" w:rsidRDefault="0009308C" w:rsidP="0009308C">
            <w:pPr>
              <w:shd w:val="clear" w:color="auto" w:fill="FFFFFF"/>
              <w:rPr>
                <w:rFonts w:ascii="Times New Roman" w:hAnsi="Times New Roman" w:cs="Times New Roman"/>
                <w:sz w:val="16"/>
              </w:rPr>
            </w:pPr>
            <w:r w:rsidRPr="00DC6893">
              <w:rPr>
                <w:rFonts w:ascii="Times New Roman" w:hAnsi="Times New Roman" w:cs="Times New Roman"/>
                <w:sz w:val="16"/>
              </w:rPr>
              <w:t>Outcomes:</w:t>
            </w:r>
          </w:p>
          <w:p w:rsidR="0009308C" w:rsidRPr="00DC6893" w:rsidRDefault="0009308C" w:rsidP="0009308C">
            <w:pPr>
              <w:shd w:val="clear" w:color="auto" w:fill="FFFFFF"/>
              <w:rPr>
                <w:rFonts w:ascii="Times New Roman" w:hAnsi="Times New Roman" w:cs="Times New Roman"/>
                <w:sz w:val="16"/>
              </w:rPr>
            </w:pPr>
            <w:r w:rsidRPr="00DC6893">
              <w:rPr>
                <w:rFonts w:ascii="Times New Roman" w:hAnsi="Times New Roman" w:cs="Times New Roman"/>
                <w:sz w:val="16"/>
              </w:rPr>
              <w:t>L–7.1 develop improved organizational and study strategies/skills by analyzing the different ways individuals learn; e.g., determine learning styles, personal learning style</w:t>
            </w:r>
          </w:p>
        </w:tc>
      </w:tr>
    </w:tbl>
    <w:p w:rsidR="00A9210E" w:rsidRDefault="00A9210E" w:rsidP="00A9210E">
      <w:pPr>
        <w:shd w:val="clear" w:color="auto" w:fill="FFFFFF"/>
        <w:spacing w:after="0" w:line="240" w:lineRule="auto"/>
      </w:pPr>
    </w:p>
    <w:p w:rsidR="00A9210E" w:rsidRDefault="00A9210E" w:rsidP="00A92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19"/>
          <w:lang w:eastAsia="en-CA"/>
        </w:rPr>
      </w:pPr>
    </w:p>
    <w:p w:rsidR="00B63DD6" w:rsidRDefault="00A9210E" w:rsidP="0009308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Cs w:val="19"/>
          <w:lang w:eastAsia="en-CA"/>
        </w:rPr>
      </w:pPr>
      <w:r>
        <w:rPr>
          <w:rFonts w:ascii="Times New Roman" w:eastAsia="Times New Roman" w:hAnsi="Times New Roman" w:cs="Times New Roman"/>
          <w:szCs w:val="19"/>
          <w:lang w:eastAsia="en-CA"/>
        </w:rPr>
        <w:t xml:space="preserve">Understanding your </w:t>
      </w:r>
      <w:r w:rsidRPr="00DC6893">
        <w:rPr>
          <w:b/>
        </w:rPr>
        <w:t>personal learning style</w:t>
      </w:r>
      <w:r>
        <w:rPr>
          <w:rFonts w:ascii="Times New Roman" w:eastAsia="Times New Roman" w:hAnsi="Times New Roman" w:cs="Times New Roman"/>
          <w:szCs w:val="19"/>
          <w:lang w:eastAsia="en-CA"/>
        </w:rPr>
        <w:t xml:space="preserve"> is extremely beneficial. Knowing exactly how we learn best gives us a head start and maximizes our learning potential. It ca</w:t>
      </w:r>
      <w:r w:rsidR="00DC6893">
        <w:rPr>
          <w:rFonts w:ascii="Times New Roman" w:eastAsia="Times New Roman" w:hAnsi="Times New Roman" w:cs="Times New Roman"/>
          <w:szCs w:val="19"/>
          <w:lang w:eastAsia="en-CA"/>
        </w:rPr>
        <w:t>n increase our self-confidence and give</w:t>
      </w:r>
      <w:r>
        <w:rPr>
          <w:rFonts w:ascii="Times New Roman" w:eastAsia="Times New Roman" w:hAnsi="Times New Roman" w:cs="Times New Roman"/>
          <w:szCs w:val="19"/>
          <w:lang w:eastAsia="en-CA"/>
        </w:rPr>
        <w:t xml:space="preserve"> us insight into our own strengths, weaknesses and habits. It shows us how to take advantage of our natural skills and inclinations while using our brain the way it works best! </w:t>
      </w:r>
    </w:p>
    <w:p w:rsidR="00A9210E" w:rsidRDefault="00A9210E" w:rsidP="00A92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19"/>
          <w:lang w:eastAsia="en-CA"/>
        </w:rPr>
      </w:pPr>
    </w:p>
    <w:p w:rsidR="00A9210E" w:rsidRDefault="00A9210E" w:rsidP="00A92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19"/>
          <w:lang w:eastAsia="en-CA"/>
        </w:rPr>
      </w:pPr>
      <w:r>
        <w:rPr>
          <w:rFonts w:ascii="Times New Roman" w:eastAsia="Times New Roman" w:hAnsi="Times New Roman" w:cs="Times New Roman"/>
          <w:szCs w:val="19"/>
          <w:lang w:eastAsia="en-CA"/>
        </w:rPr>
        <w:t>After completing each of the Learning Preferences Diagnostic tests your task is to communicate to one of your core class teachers</w:t>
      </w:r>
      <w:r w:rsidR="00DC6893">
        <w:rPr>
          <w:rFonts w:ascii="Times New Roman" w:eastAsia="Times New Roman" w:hAnsi="Times New Roman" w:cs="Times New Roman"/>
          <w:szCs w:val="19"/>
          <w:lang w:eastAsia="en-CA"/>
        </w:rPr>
        <w:t xml:space="preserve"> how it is you</w:t>
      </w:r>
      <w:r>
        <w:rPr>
          <w:rFonts w:ascii="Times New Roman" w:eastAsia="Times New Roman" w:hAnsi="Times New Roman" w:cs="Times New Roman"/>
          <w:szCs w:val="19"/>
          <w:lang w:eastAsia="en-CA"/>
        </w:rPr>
        <w:t xml:space="preserve"> thin</w:t>
      </w:r>
      <w:r w:rsidR="00DC6893">
        <w:rPr>
          <w:rFonts w:ascii="Times New Roman" w:eastAsia="Times New Roman" w:hAnsi="Times New Roman" w:cs="Times New Roman"/>
          <w:szCs w:val="19"/>
          <w:lang w:eastAsia="en-CA"/>
        </w:rPr>
        <w:t xml:space="preserve">k you learn best. This may </w:t>
      </w:r>
      <w:proofErr w:type="gramStart"/>
      <w:r w:rsidR="00DC6893">
        <w:rPr>
          <w:rFonts w:ascii="Times New Roman" w:eastAsia="Times New Roman" w:hAnsi="Times New Roman" w:cs="Times New Roman"/>
          <w:szCs w:val="19"/>
          <w:lang w:eastAsia="en-CA"/>
        </w:rPr>
        <w:t>presented</w:t>
      </w:r>
      <w:proofErr w:type="gramEnd"/>
      <w:r w:rsidR="00DC6893">
        <w:rPr>
          <w:rFonts w:ascii="Times New Roman" w:eastAsia="Times New Roman" w:hAnsi="Times New Roman" w:cs="Times New Roman"/>
          <w:szCs w:val="19"/>
          <w:lang w:eastAsia="en-CA"/>
        </w:rPr>
        <w:t>,</w:t>
      </w:r>
      <w:r>
        <w:rPr>
          <w:rFonts w:ascii="Times New Roman" w:eastAsia="Times New Roman" w:hAnsi="Times New Roman" w:cs="Times New Roman"/>
          <w:szCs w:val="19"/>
          <w:lang w:eastAsia="en-CA"/>
        </w:rPr>
        <w:t xml:space="preserve"> </w:t>
      </w:r>
      <w:r w:rsidRPr="00A9210E">
        <w:rPr>
          <w:rFonts w:ascii="Times New Roman" w:eastAsia="Times New Roman" w:hAnsi="Times New Roman" w:cs="Times New Roman"/>
          <w:b/>
          <w:szCs w:val="19"/>
          <w:lang w:eastAsia="en-CA"/>
        </w:rPr>
        <w:t>but not limited to</w:t>
      </w:r>
      <w:r>
        <w:rPr>
          <w:rFonts w:ascii="Times New Roman" w:eastAsia="Times New Roman" w:hAnsi="Times New Roman" w:cs="Times New Roman"/>
          <w:szCs w:val="19"/>
          <w:lang w:eastAsia="en-CA"/>
        </w:rPr>
        <w:t>, in the form of a:</w:t>
      </w:r>
    </w:p>
    <w:p w:rsidR="00DC6893" w:rsidRDefault="00DC6893" w:rsidP="00DC689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19"/>
          <w:lang w:eastAsia="en-CA"/>
        </w:rPr>
      </w:pPr>
    </w:p>
    <w:p w:rsidR="00A9210E" w:rsidRDefault="00A9210E" w:rsidP="00A9210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19"/>
          <w:lang w:eastAsia="en-CA"/>
        </w:rPr>
      </w:pPr>
      <w:r>
        <w:rPr>
          <w:rFonts w:ascii="Times New Roman" w:eastAsia="Times New Roman" w:hAnsi="Times New Roman" w:cs="Times New Roman"/>
          <w:szCs w:val="19"/>
          <w:lang w:eastAsia="en-CA"/>
        </w:rPr>
        <w:t>Brochure</w:t>
      </w:r>
    </w:p>
    <w:p w:rsidR="00A9210E" w:rsidRDefault="00A9210E" w:rsidP="00A9210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19"/>
          <w:lang w:eastAsia="en-CA"/>
        </w:rPr>
      </w:pPr>
      <w:proofErr w:type="spellStart"/>
      <w:r>
        <w:rPr>
          <w:rFonts w:ascii="Times New Roman" w:eastAsia="Times New Roman" w:hAnsi="Times New Roman" w:cs="Times New Roman"/>
          <w:szCs w:val="19"/>
          <w:lang w:eastAsia="en-CA"/>
        </w:rPr>
        <w:t>Powerpoint</w:t>
      </w:r>
      <w:proofErr w:type="spellEnd"/>
      <w:r>
        <w:rPr>
          <w:rFonts w:ascii="Times New Roman" w:eastAsia="Times New Roman" w:hAnsi="Times New Roman" w:cs="Times New Roman"/>
          <w:szCs w:val="19"/>
          <w:lang w:eastAsia="en-CA"/>
        </w:rPr>
        <w:t xml:space="preserve"> </w:t>
      </w:r>
    </w:p>
    <w:p w:rsidR="00A9210E" w:rsidRDefault="00A9210E" w:rsidP="00A9210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19"/>
          <w:lang w:eastAsia="en-CA"/>
        </w:rPr>
      </w:pPr>
      <w:r>
        <w:rPr>
          <w:rFonts w:ascii="Times New Roman" w:eastAsia="Times New Roman" w:hAnsi="Times New Roman" w:cs="Times New Roman"/>
          <w:szCs w:val="19"/>
          <w:lang w:eastAsia="en-CA"/>
        </w:rPr>
        <w:t>A letter</w:t>
      </w:r>
    </w:p>
    <w:p w:rsidR="00A9210E" w:rsidRDefault="00A9210E" w:rsidP="00A9210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19"/>
          <w:lang w:eastAsia="en-CA"/>
        </w:rPr>
      </w:pPr>
      <w:r>
        <w:rPr>
          <w:rFonts w:ascii="Times New Roman" w:eastAsia="Times New Roman" w:hAnsi="Times New Roman" w:cs="Times New Roman"/>
          <w:szCs w:val="19"/>
          <w:lang w:eastAsia="en-CA"/>
        </w:rPr>
        <w:t xml:space="preserve">A collage </w:t>
      </w:r>
    </w:p>
    <w:p w:rsidR="00A9210E" w:rsidRDefault="00A9210E" w:rsidP="00A9210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19"/>
          <w:lang w:eastAsia="en-CA"/>
        </w:rPr>
      </w:pPr>
      <w:r>
        <w:rPr>
          <w:rFonts w:ascii="Times New Roman" w:eastAsia="Times New Roman" w:hAnsi="Times New Roman" w:cs="Times New Roman"/>
          <w:szCs w:val="19"/>
          <w:lang w:eastAsia="en-CA"/>
        </w:rPr>
        <w:t>Comic strip</w:t>
      </w:r>
    </w:p>
    <w:p w:rsidR="00A9210E" w:rsidRDefault="00A9210E" w:rsidP="00A9210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19"/>
          <w:lang w:eastAsia="en-CA"/>
        </w:rPr>
      </w:pPr>
      <w:r>
        <w:rPr>
          <w:rFonts w:ascii="Times New Roman" w:eastAsia="Times New Roman" w:hAnsi="Times New Roman" w:cs="Times New Roman"/>
          <w:szCs w:val="19"/>
          <w:lang w:eastAsia="en-CA"/>
        </w:rPr>
        <w:t>Poster</w:t>
      </w:r>
    </w:p>
    <w:p w:rsidR="00A9210E" w:rsidRDefault="00A9210E" w:rsidP="00A9210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19"/>
          <w:lang w:eastAsia="en-CA"/>
        </w:rPr>
      </w:pPr>
      <w:r>
        <w:rPr>
          <w:rFonts w:ascii="Times New Roman" w:eastAsia="Times New Roman" w:hAnsi="Times New Roman" w:cs="Times New Roman"/>
          <w:szCs w:val="19"/>
          <w:lang w:eastAsia="en-CA"/>
        </w:rPr>
        <w:t>A video message</w:t>
      </w:r>
    </w:p>
    <w:p w:rsidR="00A9210E" w:rsidRDefault="00A9210E" w:rsidP="00EA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19"/>
          <w:lang w:eastAsia="en-CA"/>
        </w:rPr>
      </w:pPr>
    </w:p>
    <w:p w:rsidR="00A9210E" w:rsidRDefault="00A9210E" w:rsidP="00B63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19"/>
          <w:lang w:eastAsia="en-CA"/>
        </w:rPr>
      </w:pPr>
      <w:r>
        <w:rPr>
          <w:rFonts w:ascii="Times New Roman" w:eastAsia="Times New Roman" w:hAnsi="Times New Roman" w:cs="Times New Roman"/>
          <w:szCs w:val="19"/>
          <w:lang w:eastAsia="en-CA"/>
        </w:rPr>
        <w:t xml:space="preserve">You must </w:t>
      </w:r>
      <w:r w:rsidRPr="00DC6893">
        <w:rPr>
          <w:rFonts w:ascii="Times New Roman" w:eastAsia="Times New Roman" w:hAnsi="Times New Roman" w:cs="Times New Roman"/>
          <w:b/>
          <w:szCs w:val="19"/>
          <w:lang w:eastAsia="en-CA"/>
        </w:rPr>
        <w:t>represent/communicate</w:t>
      </w:r>
    </w:p>
    <w:p w:rsidR="00B63DD6" w:rsidRDefault="00B63DD6" w:rsidP="00A921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19"/>
          <w:lang w:eastAsia="en-CA"/>
        </w:rPr>
      </w:pPr>
      <w:r>
        <w:rPr>
          <w:rFonts w:ascii="Times New Roman" w:eastAsia="Times New Roman" w:hAnsi="Times New Roman" w:cs="Times New Roman"/>
          <w:szCs w:val="19"/>
          <w:lang w:eastAsia="en-CA"/>
        </w:rPr>
        <w:t xml:space="preserve">Your personal learning style. </w:t>
      </w:r>
      <w:r w:rsidRPr="00DC6893">
        <w:rPr>
          <w:rFonts w:ascii="Times New Roman" w:eastAsia="Times New Roman" w:hAnsi="Times New Roman" w:cs="Times New Roman"/>
          <w:b/>
          <w:szCs w:val="19"/>
          <w:lang w:eastAsia="en-CA"/>
        </w:rPr>
        <w:t>Explained!</w:t>
      </w:r>
      <w:r>
        <w:rPr>
          <w:rFonts w:ascii="Times New Roman" w:eastAsia="Times New Roman" w:hAnsi="Times New Roman" w:cs="Times New Roman"/>
          <w:szCs w:val="19"/>
          <w:lang w:eastAsia="en-CA"/>
        </w:rPr>
        <w:t xml:space="preserve"> </w:t>
      </w:r>
    </w:p>
    <w:p w:rsidR="00A9210E" w:rsidRDefault="00DC6893" w:rsidP="00A921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19"/>
          <w:lang w:eastAsia="en-CA"/>
        </w:rPr>
      </w:pPr>
      <w:r>
        <w:rPr>
          <w:rFonts w:ascii="Times New Roman" w:eastAsia="Times New Roman" w:hAnsi="Times New Roman" w:cs="Times New Roman"/>
          <w:szCs w:val="19"/>
          <w:lang w:eastAsia="en-CA"/>
        </w:rPr>
        <w:t>3</w:t>
      </w:r>
      <w:r w:rsidR="00B63DD6">
        <w:rPr>
          <w:rFonts w:ascii="Times New Roman" w:eastAsia="Times New Roman" w:hAnsi="Times New Roman" w:cs="Times New Roman"/>
          <w:szCs w:val="19"/>
          <w:lang w:eastAsia="en-CA"/>
        </w:rPr>
        <w:t xml:space="preserve"> s</w:t>
      </w:r>
      <w:r w:rsidR="00A9210E">
        <w:rPr>
          <w:rFonts w:ascii="Times New Roman" w:eastAsia="Times New Roman" w:hAnsi="Times New Roman" w:cs="Times New Roman"/>
          <w:szCs w:val="19"/>
          <w:lang w:eastAsia="en-CA"/>
        </w:rPr>
        <w:t>trategies you can use for learning</w:t>
      </w:r>
    </w:p>
    <w:p w:rsidR="00A9210E" w:rsidRDefault="00B63DD6" w:rsidP="00A921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19"/>
          <w:lang w:eastAsia="en-CA"/>
        </w:rPr>
      </w:pPr>
      <w:r>
        <w:rPr>
          <w:rFonts w:ascii="Times New Roman" w:eastAsia="Times New Roman" w:hAnsi="Times New Roman" w:cs="Times New Roman"/>
          <w:szCs w:val="19"/>
          <w:lang w:eastAsia="en-CA"/>
        </w:rPr>
        <w:t>3 s</w:t>
      </w:r>
      <w:r w:rsidR="00A9210E">
        <w:rPr>
          <w:rFonts w:ascii="Times New Roman" w:eastAsia="Times New Roman" w:hAnsi="Times New Roman" w:cs="Times New Roman"/>
          <w:szCs w:val="19"/>
          <w:lang w:eastAsia="en-CA"/>
        </w:rPr>
        <w:t>tudying strategies</w:t>
      </w:r>
    </w:p>
    <w:p w:rsidR="00B63DD6" w:rsidRDefault="00B63DD6" w:rsidP="00B63D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Cs w:val="19"/>
          <w:lang w:eastAsia="en-CA"/>
        </w:rPr>
      </w:pPr>
    </w:p>
    <w:p w:rsidR="00B63DD6" w:rsidRDefault="00B63DD6" w:rsidP="00B63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19"/>
          <w:lang w:eastAsia="en-CA"/>
        </w:rPr>
      </w:pPr>
    </w:p>
    <w:p w:rsidR="00B63DD6" w:rsidRDefault="00B63DD6" w:rsidP="00B63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19"/>
          <w:lang w:eastAsia="en-CA"/>
        </w:rPr>
      </w:pPr>
      <w:r>
        <w:rPr>
          <w:rFonts w:ascii="Times New Roman" w:eastAsia="Times New Roman" w:hAnsi="Times New Roman" w:cs="Times New Roman"/>
          <w:szCs w:val="19"/>
          <w:lang w:eastAsia="en-CA"/>
        </w:rPr>
        <w:t xml:space="preserve">Find out your personal learning style </w:t>
      </w:r>
    </w:p>
    <w:p w:rsidR="00B63DD6" w:rsidRDefault="00DC6893" w:rsidP="00B63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19"/>
          <w:lang w:eastAsia="en-CA"/>
        </w:rPr>
      </w:pPr>
      <w:hyperlink r:id="rId8" w:history="1">
        <w:r w:rsidR="00B63DD6" w:rsidRPr="00666578">
          <w:rPr>
            <w:rStyle w:val="Hyperlink"/>
            <w:rFonts w:ascii="Times New Roman" w:eastAsia="Times New Roman" w:hAnsi="Times New Roman" w:cs="Times New Roman"/>
            <w:szCs w:val="19"/>
            <w:lang w:eastAsia="en-CA"/>
          </w:rPr>
          <w:t>http://www.educationplanner.org/students/self-assessments/learning-styles-quiz.shtml</w:t>
        </w:r>
      </w:hyperlink>
    </w:p>
    <w:p w:rsidR="00B63DD6" w:rsidRDefault="00B63DD6" w:rsidP="00B63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19"/>
          <w:lang w:eastAsia="en-CA"/>
        </w:rPr>
      </w:pPr>
    </w:p>
    <w:p w:rsidR="00B63DD6" w:rsidRDefault="00DC6893" w:rsidP="00B63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19"/>
          <w:lang w:eastAsia="en-CA"/>
        </w:rPr>
      </w:pPr>
      <w:hyperlink r:id="rId9" w:history="1">
        <w:r w:rsidR="00B63DD6" w:rsidRPr="00666578">
          <w:rPr>
            <w:rStyle w:val="Hyperlink"/>
            <w:rFonts w:ascii="Times New Roman" w:eastAsia="Times New Roman" w:hAnsi="Times New Roman" w:cs="Times New Roman"/>
            <w:szCs w:val="19"/>
            <w:lang w:eastAsia="en-CA"/>
          </w:rPr>
          <w:t>http://vark-learn.com/the-vark-questionnaire/</w:t>
        </w:r>
      </w:hyperlink>
    </w:p>
    <w:p w:rsidR="00B63DD6" w:rsidRDefault="00B63DD6" w:rsidP="00B63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19"/>
          <w:lang w:eastAsia="en-CA"/>
        </w:rPr>
      </w:pPr>
    </w:p>
    <w:p w:rsidR="00B63DD6" w:rsidRDefault="00DC6893" w:rsidP="00B63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19"/>
          <w:lang w:eastAsia="en-CA"/>
        </w:rPr>
      </w:pPr>
      <w:hyperlink r:id="rId10" w:history="1">
        <w:r w:rsidR="00B63DD6" w:rsidRPr="00666578">
          <w:rPr>
            <w:rStyle w:val="Hyperlink"/>
            <w:rFonts w:ascii="Times New Roman" w:eastAsia="Times New Roman" w:hAnsi="Times New Roman" w:cs="Times New Roman"/>
            <w:szCs w:val="19"/>
            <w:lang w:eastAsia="en-CA"/>
          </w:rPr>
          <w:t>http://www.edutopia.org/multiple-intelligences-assessment</w:t>
        </w:r>
      </w:hyperlink>
    </w:p>
    <w:p w:rsidR="00B63DD6" w:rsidRDefault="00B63DD6" w:rsidP="00B63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19"/>
          <w:lang w:eastAsia="en-CA"/>
        </w:rPr>
      </w:pPr>
    </w:p>
    <w:p w:rsidR="00B63DD6" w:rsidRPr="0009308C" w:rsidRDefault="0009308C" w:rsidP="00B63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9"/>
          <w:lang w:eastAsia="en-CA"/>
        </w:rPr>
      </w:pPr>
      <w:r w:rsidRPr="0009308C">
        <w:rPr>
          <w:rFonts w:ascii="Times New Roman" w:eastAsia="Times New Roman" w:hAnsi="Times New Roman" w:cs="Times New Roman"/>
          <w:b/>
          <w:sz w:val="24"/>
          <w:szCs w:val="19"/>
          <w:lang w:eastAsia="en-CA"/>
        </w:rPr>
        <w:t>Assessment: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53"/>
        <w:gridCol w:w="2131"/>
        <w:gridCol w:w="2116"/>
        <w:gridCol w:w="2122"/>
        <w:gridCol w:w="2134"/>
      </w:tblGrid>
      <w:tr w:rsidR="0009308C" w:rsidTr="00B63DD6">
        <w:tc>
          <w:tcPr>
            <w:tcW w:w="2203" w:type="dxa"/>
          </w:tcPr>
          <w:p w:rsidR="00B63DD6" w:rsidRDefault="00B63DD6" w:rsidP="00B63DD6">
            <w:pPr>
              <w:rPr>
                <w:rFonts w:ascii="Times New Roman" w:eastAsia="Times New Roman" w:hAnsi="Times New Roman" w:cs="Times New Roman"/>
                <w:szCs w:val="19"/>
                <w:lang w:eastAsia="en-CA"/>
              </w:rPr>
            </w:pPr>
          </w:p>
        </w:tc>
        <w:tc>
          <w:tcPr>
            <w:tcW w:w="2203" w:type="dxa"/>
          </w:tcPr>
          <w:p w:rsidR="00B63DD6" w:rsidRPr="0009308C" w:rsidRDefault="00B63DD6" w:rsidP="0009308C">
            <w:pPr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en-CA"/>
              </w:rPr>
            </w:pPr>
            <w:r w:rsidRPr="0009308C">
              <w:rPr>
                <w:rFonts w:ascii="Times New Roman" w:eastAsia="Times New Roman" w:hAnsi="Times New Roman" w:cs="Times New Roman"/>
                <w:b/>
                <w:szCs w:val="19"/>
                <w:lang w:eastAsia="en-CA"/>
              </w:rPr>
              <w:t>1</w:t>
            </w:r>
          </w:p>
        </w:tc>
        <w:tc>
          <w:tcPr>
            <w:tcW w:w="2203" w:type="dxa"/>
          </w:tcPr>
          <w:p w:rsidR="00B63DD6" w:rsidRPr="0009308C" w:rsidRDefault="00B63DD6" w:rsidP="0009308C">
            <w:pPr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en-CA"/>
              </w:rPr>
            </w:pPr>
            <w:r w:rsidRPr="0009308C">
              <w:rPr>
                <w:rFonts w:ascii="Times New Roman" w:eastAsia="Times New Roman" w:hAnsi="Times New Roman" w:cs="Times New Roman"/>
                <w:b/>
                <w:szCs w:val="19"/>
                <w:lang w:eastAsia="en-CA"/>
              </w:rPr>
              <w:t>2</w:t>
            </w:r>
          </w:p>
        </w:tc>
        <w:tc>
          <w:tcPr>
            <w:tcW w:w="2203" w:type="dxa"/>
          </w:tcPr>
          <w:p w:rsidR="00B63DD6" w:rsidRPr="0009308C" w:rsidRDefault="00B63DD6" w:rsidP="0009308C">
            <w:pPr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en-CA"/>
              </w:rPr>
            </w:pPr>
            <w:r w:rsidRPr="0009308C">
              <w:rPr>
                <w:rFonts w:ascii="Times New Roman" w:eastAsia="Times New Roman" w:hAnsi="Times New Roman" w:cs="Times New Roman"/>
                <w:b/>
                <w:szCs w:val="19"/>
                <w:lang w:eastAsia="en-CA"/>
              </w:rPr>
              <w:t>3</w:t>
            </w:r>
          </w:p>
        </w:tc>
        <w:tc>
          <w:tcPr>
            <w:tcW w:w="2204" w:type="dxa"/>
          </w:tcPr>
          <w:p w:rsidR="00B63DD6" w:rsidRPr="0009308C" w:rsidRDefault="00B63DD6" w:rsidP="0009308C">
            <w:pPr>
              <w:jc w:val="center"/>
              <w:rPr>
                <w:rFonts w:ascii="Times New Roman" w:eastAsia="Times New Roman" w:hAnsi="Times New Roman" w:cs="Times New Roman"/>
                <w:b/>
                <w:szCs w:val="19"/>
                <w:lang w:eastAsia="en-CA"/>
              </w:rPr>
            </w:pPr>
            <w:r w:rsidRPr="0009308C">
              <w:rPr>
                <w:rFonts w:ascii="Times New Roman" w:eastAsia="Times New Roman" w:hAnsi="Times New Roman" w:cs="Times New Roman"/>
                <w:b/>
                <w:szCs w:val="19"/>
                <w:lang w:eastAsia="en-CA"/>
              </w:rPr>
              <w:t>4</w:t>
            </w:r>
          </w:p>
        </w:tc>
      </w:tr>
      <w:tr w:rsidR="0009308C" w:rsidTr="00B63DD6">
        <w:tc>
          <w:tcPr>
            <w:tcW w:w="2203" w:type="dxa"/>
          </w:tcPr>
          <w:p w:rsidR="00B63DD6" w:rsidRPr="0009308C" w:rsidRDefault="00B63DD6" w:rsidP="00B63D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9308C">
              <w:rPr>
                <w:rFonts w:ascii="Times New Roman" w:hAnsi="Times New Roman" w:cs="Times New Roman"/>
              </w:rPr>
              <w:t>L–7.1 develop improved organizational and study strategies/skills by analyzing the different ways individuals learn; e.g., determine learning styles, personal learning style</w:t>
            </w:r>
          </w:p>
          <w:p w:rsidR="00B63DD6" w:rsidRDefault="00B63DD6" w:rsidP="00B63DD6">
            <w:pPr>
              <w:rPr>
                <w:rFonts w:ascii="Times New Roman" w:eastAsia="Times New Roman" w:hAnsi="Times New Roman" w:cs="Times New Roman"/>
                <w:szCs w:val="19"/>
                <w:lang w:eastAsia="en-CA"/>
              </w:rPr>
            </w:pPr>
          </w:p>
        </w:tc>
        <w:tc>
          <w:tcPr>
            <w:tcW w:w="2203" w:type="dxa"/>
          </w:tcPr>
          <w:p w:rsidR="00B63DD6" w:rsidRDefault="00B63DD6" w:rsidP="0009308C">
            <w:pPr>
              <w:rPr>
                <w:rFonts w:ascii="Times New Roman" w:eastAsia="Times New Roman" w:hAnsi="Times New Roman" w:cs="Times New Roman"/>
                <w:szCs w:val="19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en-CA"/>
              </w:rPr>
              <w:t xml:space="preserve">Student has </w:t>
            </w:r>
            <w:proofErr w:type="gramStart"/>
            <w:r>
              <w:rPr>
                <w:rFonts w:ascii="Times New Roman" w:eastAsia="Times New Roman" w:hAnsi="Times New Roman" w:cs="Times New Roman"/>
                <w:szCs w:val="19"/>
                <w:lang w:eastAsia="en-CA"/>
              </w:rPr>
              <w:t>haphazardly  explained</w:t>
            </w:r>
            <w:proofErr w:type="gramEnd"/>
            <w:r>
              <w:rPr>
                <w:rFonts w:ascii="Times New Roman" w:eastAsia="Times New Roman" w:hAnsi="Times New Roman" w:cs="Times New Roman"/>
                <w:szCs w:val="19"/>
                <w:lang w:eastAsia="en-CA"/>
              </w:rPr>
              <w:t xml:space="preserve"> their personal learning style. </w:t>
            </w:r>
            <w:r w:rsidR="0009308C">
              <w:rPr>
                <w:rFonts w:ascii="Times New Roman" w:eastAsia="Times New Roman" w:hAnsi="Times New Roman" w:cs="Times New Roman"/>
                <w:szCs w:val="19"/>
                <w:lang w:eastAsia="en-CA"/>
              </w:rPr>
              <w:t>Identified unrelated strategies for learning and studying</w:t>
            </w:r>
            <w:proofErr w:type="gramStart"/>
            <w:r w:rsidR="0009308C">
              <w:rPr>
                <w:rFonts w:ascii="Times New Roman" w:eastAsia="Times New Roman" w:hAnsi="Times New Roman" w:cs="Times New Roman"/>
                <w:szCs w:val="19"/>
                <w:lang w:eastAsia="en-CA"/>
              </w:rPr>
              <w:t>.</w:t>
            </w:r>
            <w:r>
              <w:rPr>
                <w:rFonts w:ascii="Times New Roman" w:eastAsia="Times New Roman" w:hAnsi="Times New Roman" w:cs="Times New Roman"/>
                <w:szCs w:val="19"/>
                <w:lang w:eastAsia="en-CA"/>
              </w:rPr>
              <w:t>.</w:t>
            </w:r>
            <w:proofErr w:type="gramEnd"/>
          </w:p>
        </w:tc>
        <w:tc>
          <w:tcPr>
            <w:tcW w:w="2203" w:type="dxa"/>
          </w:tcPr>
          <w:p w:rsidR="00B63DD6" w:rsidRDefault="00B63DD6" w:rsidP="0009308C">
            <w:pPr>
              <w:rPr>
                <w:rFonts w:ascii="Times New Roman" w:eastAsia="Times New Roman" w:hAnsi="Times New Roman" w:cs="Times New Roman"/>
                <w:szCs w:val="19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en-CA"/>
              </w:rPr>
              <w:t xml:space="preserve">Student has partially explained their personal learning style. Identified </w:t>
            </w:r>
            <w:r w:rsidR="0009308C">
              <w:rPr>
                <w:rFonts w:ascii="Times New Roman" w:eastAsia="Times New Roman" w:hAnsi="Times New Roman" w:cs="Times New Roman"/>
                <w:szCs w:val="19"/>
                <w:lang w:eastAsia="en-CA"/>
              </w:rPr>
              <w:t>partially connected</w:t>
            </w:r>
            <w:r>
              <w:rPr>
                <w:rFonts w:ascii="Times New Roman" w:eastAsia="Times New Roman" w:hAnsi="Times New Roman" w:cs="Times New Roman"/>
                <w:szCs w:val="19"/>
                <w:lang w:eastAsia="en-CA"/>
              </w:rPr>
              <w:t xml:space="preserve"> strategies for learning and studying.</w:t>
            </w:r>
          </w:p>
        </w:tc>
        <w:tc>
          <w:tcPr>
            <w:tcW w:w="2203" w:type="dxa"/>
          </w:tcPr>
          <w:p w:rsidR="00B63DD6" w:rsidRDefault="00B63DD6" w:rsidP="00B63DD6">
            <w:pPr>
              <w:rPr>
                <w:rFonts w:ascii="Times New Roman" w:eastAsia="Times New Roman" w:hAnsi="Times New Roman" w:cs="Times New Roman"/>
                <w:szCs w:val="19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en-CA"/>
              </w:rPr>
              <w:t xml:space="preserve">Student has thoroughly explained their personal learning style. Identified suitable strategies for learning and studying. </w:t>
            </w:r>
          </w:p>
        </w:tc>
        <w:tc>
          <w:tcPr>
            <w:tcW w:w="2204" w:type="dxa"/>
          </w:tcPr>
          <w:p w:rsidR="00B63DD6" w:rsidRDefault="00B63DD6" w:rsidP="00B63DD6">
            <w:pPr>
              <w:rPr>
                <w:rFonts w:ascii="Times New Roman" w:eastAsia="Times New Roman" w:hAnsi="Times New Roman" w:cs="Times New Roman"/>
                <w:szCs w:val="19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en-CA"/>
              </w:rPr>
              <w:t xml:space="preserve">Student has exhaustively explained their personal learning style. Identified appropriate strategies for learning and studying. </w:t>
            </w:r>
          </w:p>
        </w:tc>
      </w:tr>
    </w:tbl>
    <w:p w:rsidR="00B63DD6" w:rsidRDefault="00B63DD6" w:rsidP="00B63D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Cs w:val="19"/>
          <w:lang w:eastAsia="en-CA"/>
        </w:rPr>
      </w:pPr>
    </w:p>
    <w:p w:rsidR="0009308C" w:rsidRDefault="0009308C" w:rsidP="00B63D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Cs w:val="19"/>
          <w:lang w:eastAsia="en-CA"/>
        </w:rPr>
      </w:pPr>
    </w:p>
    <w:p w:rsidR="0009308C" w:rsidRDefault="0009308C" w:rsidP="00B63D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Cs w:val="19"/>
          <w:lang w:eastAsia="en-CA"/>
        </w:rPr>
      </w:pPr>
    </w:p>
    <w:p w:rsidR="00EA3D7B" w:rsidRDefault="00EA3D7B" w:rsidP="00B63D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Cs w:val="19"/>
          <w:lang w:eastAsia="en-CA"/>
        </w:rPr>
      </w:pPr>
    </w:p>
    <w:p w:rsidR="0009308C" w:rsidRDefault="0009308C" w:rsidP="00B63D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Cs w:val="19"/>
          <w:lang w:eastAsia="en-CA"/>
        </w:rPr>
      </w:pPr>
    </w:p>
    <w:p w:rsidR="0009308C" w:rsidRPr="00DC6893" w:rsidRDefault="0009308C" w:rsidP="00AD21E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19"/>
          <w:u w:val="single"/>
          <w:lang w:eastAsia="en-CA"/>
        </w:rPr>
      </w:pPr>
      <w:r w:rsidRPr="00DC6893">
        <w:rPr>
          <w:rFonts w:ascii="Times New Roman" w:eastAsia="Times New Roman" w:hAnsi="Times New Roman" w:cs="Times New Roman"/>
          <w:b/>
          <w:sz w:val="24"/>
          <w:szCs w:val="19"/>
          <w:u w:val="single"/>
          <w:lang w:eastAsia="en-CA"/>
        </w:rPr>
        <w:lastRenderedPageBreak/>
        <w:t>Learning Preference Style Reflection sheet</w:t>
      </w:r>
    </w:p>
    <w:p w:rsidR="0009308C" w:rsidRDefault="0009308C" w:rsidP="00B63D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Cs w:val="19"/>
          <w:lang w:eastAsia="en-CA"/>
        </w:rPr>
      </w:pPr>
    </w:p>
    <w:p w:rsidR="0009308C" w:rsidRDefault="0009308C" w:rsidP="00EA3D7B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szCs w:val="19"/>
          <w:lang w:eastAsia="en-CA"/>
        </w:rPr>
      </w:pPr>
      <w:r>
        <w:rPr>
          <w:rFonts w:ascii="Times New Roman" w:eastAsia="Times New Roman" w:hAnsi="Times New Roman" w:cs="Times New Roman"/>
          <w:szCs w:val="19"/>
          <w:lang w:eastAsia="en-CA"/>
        </w:rPr>
        <w:t xml:space="preserve">Now that you know what kind of learner you are, use this information to help you with your school work. If you learn in a way that works well with your learning styles you will probably more successful. </w:t>
      </w:r>
    </w:p>
    <w:p w:rsidR="0009308C" w:rsidRDefault="0009308C" w:rsidP="00B63D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Cs w:val="19"/>
          <w:lang w:eastAsia="en-CA"/>
        </w:rPr>
      </w:pPr>
    </w:p>
    <w:p w:rsidR="0009308C" w:rsidRPr="00EA3D7B" w:rsidRDefault="0009308C" w:rsidP="00B63D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Cs w:val="19"/>
          <w:lang w:eastAsia="en-CA"/>
        </w:rPr>
      </w:pPr>
      <w:r w:rsidRPr="00EA3D7B">
        <w:rPr>
          <w:rFonts w:ascii="Times New Roman" w:eastAsia="Times New Roman" w:hAnsi="Times New Roman" w:cs="Times New Roman"/>
          <w:b/>
          <w:szCs w:val="19"/>
          <w:lang w:eastAsia="en-CA"/>
        </w:rPr>
        <w:t>My personal learning style(s) is: _______________________</w:t>
      </w:r>
      <w:r w:rsidR="00EA3D7B">
        <w:rPr>
          <w:rFonts w:ascii="Times New Roman" w:eastAsia="Times New Roman" w:hAnsi="Times New Roman" w:cs="Times New Roman"/>
          <w:b/>
          <w:szCs w:val="19"/>
          <w:lang w:eastAsia="en-CA"/>
        </w:rPr>
        <w:t>_______________________________</w:t>
      </w:r>
      <w:r w:rsidRPr="00EA3D7B">
        <w:rPr>
          <w:rFonts w:ascii="Times New Roman" w:eastAsia="Times New Roman" w:hAnsi="Times New Roman" w:cs="Times New Roman"/>
          <w:b/>
          <w:szCs w:val="19"/>
          <w:lang w:eastAsia="en-CA"/>
        </w:rPr>
        <w:t>_____________</w:t>
      </w:r>
    </w:p>
    <w:p w:rsidR="0009308C" w:rsidRPr="00EA3D7B" w:rsidRDefault="00EA3D7B" w:rsidP="00B63D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Cs w:val="19"/>
          <w:lang w:eastAsia="en-CA"/>
        </w:rPr>
      </w:pPr>
      <w:r w:rsidRPr="00EA3D7B">
        <w:rPr>
          <w:rFonts w:ascii="Times New Roman" w:eastAsia="Times New Roman" w:hAnsi="Times New Roman" w:cs="Times New Roman"/>
          <w:b/>
          <w:szCs w:val="19"/>
          <w:lang w:eastAsia="en-CA"/>
        </w:rPr>
        <w:tab/>
      </w:r>
    </w:p>
    <w:p w:rsidR="0009308C" w:rsidRDefault="0009308C" w:rsidP="00B63D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Cs w:val="19"/>
          <w:lang w:eastAsia="en-CA"/>
        </w:rPr>
      </w:pPr>
      <w:r>
        <w:rPr>
          <w:rFonts w:ascii="Times New Roman" w:eastAsia="Times New Roman" w:hAnsi="Times New Roman" w:cs="Times New Roman"/>
          <w:szCs w:val="19"/>
          <w:lang w:eastAsia="en-CA"/>
        </w:rPr>
        <w:t xml:space="preserve">Think of some learning techniques that are appropriate for </w:t>
      </w:r>
      <w:r w:rsidR="00DC6893">
        <w:rPr>
          <w:rFonts w:ascii="Times New Roman" w:eastAsia="Times New Roman" w:hAnsi="Times New Roman" w:cs="Times New Roman"/>
          <w:szCs w:val="19"/>
          <w:lang w:eastAsia="en-CA"/>
        </w:rPr>
        <w:t>YOU!</w:t>
      </w:r>
      <w:r>
        <w:rPr>
          <w:rFonts w:ascii="Times New Roman" w:eastAsia="Times New Roman" w:hAnsi="Times New Roman" w:cs="Times New Roman"/>
          <w:szCs w:val="19"/>
          <w:lang w:eastAsia="en-CA"/>
        </w:rPr>
        <w:t xml:space="preserve"> Consider the ways in which you learn best. Also, think about what types of studying you are willing to make </w:t>
      </w:r>
      <w:r w:rsidRPr="00DC6893">
        <w:rPr>
          <w:rFonts w:ascii="Times New Roman" w:eastAsia="Times New Roman" w:hAnsi="Times New Roman" w:cs="Times New Roman"/>
          <w:b/>
          <w:szCs w:val="19"/>
          <w:lang w:eastAsia="en-CA"/>
        </w:rPr>
        <w:t>a commitment</w:t>
      </w:r>
      <w:r>
        <w:rPr>
          <w:rFonts w:ascii="Times New Roman" w:eastAsia="Times New Roman" w:hAnsi="Times New Roman" w:cs="Times New Roman"/>
          <w:szCs w:val="19"/>
          <w:lang w:eastAsia="en-CA"/>
        </w:rPr>
        <w:t xml:space="preserve"> to doing. List these ideas in the box below. </w:t>
      </w:r>
    </w:p>
    <w:p w:rsidR="0009308C" w:rsidRPr="00EA3D7B" w:rsidRDefault="0009308C" w:rsidP="00B63DD6">
      <w:pPr>
        <w:shd w:val="clear" w:color="auto" w:fill="FFFFFF"/>
        <w:spacing w:after="0" w:line="240" w:lineRule="auto"/>
        <w:ind w:left="360"/>
        <w:rPr>
          <w:rFonts w:ascii="Adobe Fan Heiti Std B" w:eastAsia="Adobe Fan Heiti Std B" w:hAnsi="Adobe Fan Heiti Std B" w:cs="Times New Roman"/>
          <w:szCs w:val="19"/>
          <w:lang w:eastAsia="en-CA"/>
        </w:rPr>
      </w:pPr>
    </w:p>
    <w:p w:rsidR="0009308C" w:rsidRPr="00EA3D7B" w:rsidRDefault="0009308C" w:rsidP="00B63DD6">
      <w:pPr>
        <w:shd w:val="clear" w:color="auto" w:fill="FFFFFF"/>
        <w:spacing w:after="0" w:line="240" w:lineRule="auto"/>
        <w:ind w:left="360"/>
        <w:rPr>
          <w:rFonts w:ascii="Adobe Fan Heiti Std B" w:eastAsia="Adobe Fan Heiti Std B" w:hAnsi="Adobe Fan Heiti Std B" w:cs="Times New Roman"/>
          <w:szCs w:val="19"/>
          <w:lang w:eastAsia="en-CA"/>
        </w:rPr>
      </w:pPr>
      <w:r w:rsidRPr="00EA3D7B">
        <w:rPr>
          <w:rFonts w:ascii="Adobe Fan Heiti Std B" w:eastAsia="Adobe Fan Heiti Std B" w:hAnsi="Adobe Fan Heiti Std B" w:cs="Times New Roman"/>
          <w:szCs w:val="19"/>
          <w:lang w:eastAsia="en-CA"/>
        </w:rPr>
        <w:t>This year I will use methods for learning and studying which work w</w:t>
      </w:r>
      <w:bookmarkStart w:id="0" w:name="_GoBack"/>
      <w:bookmarkEnd w:id="0"/>
      <w:r w:rsidRPr="00EA3D7B">
        <w:rPr>
          <w:rFonts w:ascii="Adobe Fan Heiti Std B" w:eastAsia="Adobe Fan Heiti Std B" w:hAnsi="Adobe Fan Heiti Std B" w:cs="Times New Roman"/>
          <w:szCs w:val="19"/>
          <w:lang w:eastAsia="en-CA"/>
        </w:rPr>
        <w:t xml:space="preserve">ith my learning style(s), including the following: </w:t>
      </w:r>
    </w:p>
    <w:p w:rsidR="0009308C" w:rsidRDefault="0009308C" w:rsidP="00B63D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Cs w:val="19"/>
          <w:lang w:eastAsia="en-CA"/>
        </w:rPr>
      </w:pPr>
    </w:p>
    <w:tbl>
      <w:tblPr>
        <w:tblStyle w:val="TableGrid"/>
        <w:tblW w:w="10626" w:type="dxa"/>
        <w:tblInd w:w="360" w:type="dxa"/>
        <w:tblLook w:val="04A0" w:firstRow="1" w:lastRow="0" w:firstColumn="1" w:lastColumn="0" w:noHBand="0" w:noVBand="1"/>
      </w:tblPr>
      <w:tblGrid>
        <w:gridCol w:w="10626"/>
      </w:tblGrid>
      <w:tr w:rsidR="00AD21EA" w:rsidTr="00AD21EA">
        <w:trPr>
          <w:trHeight w:val="8724"/>
        </w:trPr>
        <w:tc>
          <w:tcPr>
            <w:tcW w:w="10626" w:type="dxa"/>
          </w:tcPr>
          <w:p w:rsidR="00AD21EA" w:rsidRDefault="00AD21EA" w:rsidP="00B63DD6">
            <w:pPr>
              <w:rPr>
                <w:rFonts w:ascii="Times New Roman" w:eastAsia="Times New Roman" w:hAnsi="Times New Roman" w:cs="Times New Roman"/>
                <w:szCs w:val="19"/>
                <w:lang w:eastAsia="en-CA"/>
              </w:rPr>
            </w:pPr>
          </w:p>
          <w:p w:rsidR="00AD21EA" w:rsidRPr="00EA3D7B" w:rsidRDefault="00DC6893" w:rsidP="00B63DD6">
            <w:pPr>
              <w:rPr>
                <w:rFonts w:ascii="Adobe Fan Heiti Std B" w:eastAsia="Adobe Fan Heiti Std B" w:hAnsi="Adobe Fan Heiti Std B" w:cs="Times New Roman"/>
                <w:szCs w:val="19"/>
                <w:lang w:eastAsia="en-CA"/>
              </w:rPr>
            </w:pPr>
            <w:r>
              <w:rPr>
                <w:rFonts w:ascii="Adobe Fan Heiti Std B" w:eastAsia="Adobe Fan Heiti Std B" w:hAnsi="Adobe Fan Heiti Std B" w:cs="Times New Roman"/>
                <w:szCs w:val="19"/>
                <w:lang w:eastAsia="en-CA"/>
              </w:rPr>
              <w:t>3</w:t>
            </w:r>
            <w:r w:rsidR="00AD21EA" w:rsidRPr="00EA3D7B">
              <w:rPr>
                <w:rFonts w:ascii="Adobe Fan Heiti Std B" w:eastAsia="Adobe Fan Heiti Std B" w:hAnsi="Adobe Fan Heiti Std B" w:cs="Times New Roman"/>
                <w:szCs w:val="19"/>
                <w:lang w:eastAsia="en-CA"/>
              </w:rPr>
              <w:t xml:space="preserve"> ways I learn best are: </w:t>
            </w:r>
          </w:p>
          <w:p w:rsidR="00AD21EA" w:rsidRDefault="00AD21EA" w:rsidP="00AD21EA">
            <w:pPr>
              <w:rPr>
                <w:rFonts w:ascii="Times New Roman" w:eastAsia="Times New Roman" w:hAnsi="Times New Roman" w:cs="Times New Roman"/>
                <w:szCs w:val="19"/>
                <w:lang w:eastAsia="en-CA"/>
              </w:rPr>
            </w:pPr>
          </w:p>
          <w:p w:rsidR="00AD21EA" w:rsidRDefault="00AD21EA" w:rsidP="00AD21EA">
            <w:pPr>
              <w:rPr>
                <w:rFonts w:ascii="Times New Roman" w:eastAsia="Times New Roman" w:hAnsi="Times New Roman" w:cs="Times New Roman"/>
                <w:szCs w:val="19"/>
                <w:lang w:eastAsia="en-CA"/>
              </w:rPr>
            </w:pPr>
          </w:p>
          <w:p w:rsidR="00AD21EA" w:rsidRDefault="00AD21EA" w:rsidP="00AD21EA">
            <w:pPr>
              <w:rPr>
                <w:rFonts w:ascii="Times New Roman" w:eastAsia="Times New Roman" w:hAnsi="Times New Roman" w:cs="Times New Roman"/>
                <w:szCs w:val="19"/>
                <w:lang w:eastAsia="en-CA"/>
              </w:rPr>
            </w:pPr>
          </w:p>
          <w:p w:rsidR="00AD21EA" w:rsidRDefault="00AD21EA" w:rsidP="00AD21EA">
            <w:pPr>
              <w:rPr>
                <w:rFonts w:ascii="Times New Roman" w:eastAsia="Times New Roman" w:hAnsi="Times New Roman" w:cs="Times New Roman"/>
                <w:szCs w:val="19"/>
                <w:lang w:eastAsia="en-CA"/>
              </w:rPr>
            </w:pPr>
          </w:p>
          <w:p w:rsidR="00AD21EA" w:rsidRDefault="00AD21EA" w:rsidP="00AD21EA">
            <w:pPr>
              <w:rPr>
                <w:rFonts w:ascii="Times New Roman" w:eastAsia="Times New Roman" w:hAnsi="Times New Roman" w:cs="Times New Roman"/>
                <w:szCs w:val="19"/>
                <w:lang w:eastAsia="en-CA"/>
              </w:rPr>
            </w:pPr>
          </w:p>
          <w:p w:rsidR="00AD21EA" w:rsidRDefault="00AD21EA" w:rsidP="00AD21EA">
            <w:pPr>
              <w:rPr>
                <w:rFonts w:ascii="Times New Roman" w:eastAsia="Times New Roman" w:hAnsi="Times New Roman" w:cs="Times New Roman"/>
                <w:szCs w:val="19"/>
                <w:lang w:eastAsia="en-CA"/>
              </w:rPr>
            </w:pPr>
          </w:p>
          <w:p w:rsidR="00AD21EA" w:rsidRDefault="00AD21EA" w:rsidP="00AD21EA">
            <w:pPr>
              <w:rPr>
                <w:rFonts w:ascii="Times New Roman" w:eastAsia="Times New Roman" w:hAnsi="Times New Roman" w:cs="Times New Roman"/>
                <w:szCs w:val="19"/>
                <w:lang w:eastAsia="en-CA"/>
              </w:rPr>
            </w:pPr>
          </w:p>
          <w:p w:rsidR="00AD21EA" w:rsidRDefault="00AD21EA" w:rsidP="00AD21EA">
            <w:pPr>
              <w:rPr>
                <w:rFonts w:ascii="Times New Roman" w:eastAsia="Times New Roman" w:hAnsi="Times New Roman" w:cs="Times New Roman"/>
                <w:szCs w:val="19"/>
                <w:lang w:eastAsia="en-CA"/>
              </w:rPr>
            </w:pPr>
          </w:p>
          <w:p w:rsidR="00AD21EA" w:rsidRDefault="00AD21EA" w:rsidP="00AD21EA">
            <w:pPr>
              <w:rPr>
                <w:rFonts w:ascii="Times New Roman" w:eastAsia="Times New Roman" w:hAnsi="Times New Roman" w:cs="Times New Roman"/>
                <w:szCs w:val="19"/>
                <w:lang w:eastAsia="en-CA"/>
              </w:rPr>
            </w:pPr>
          </w:p>
          <w:p w:rsidR="00AD21EA" w:rsidRDefault="00AD21EA" w:rsidP="00AD21EA">
            <w:pPr>
              <w:rPr>
                <w:rFonts w:ascii="Times New Roman" w:eastAsia="Times New Roman" w:hAnsi="Times New Roman" w:cs="Times New Roman"/>
                <w:szCs w:val="19"/>
                <w:lang w:eastAsia="en-CA"/>
              </w:rPr>
            </w:pPr>
          </w:p>
          <w:p w:rsidR="00AD21EA" w:rsidRDefault="00AD21EA" w:rsidP="00AD21EA">
            <w:pPr>
              <w:rPr>
                <w:rFonts w:ascii="Times New Roman" w:eastAsia="Times New Roman" w:hAnsi="Times New Roman" w:cs="Times New Roman"/>
                <w:szCs w:val="19"/>
                <w:lang w:eastAsia="en-CA"/>
              </w:rPr>
            </w:pPr>
          </w:p>
          <w:p w:rsidR="00AD21EA" w:rsidRPr="00EA3D7B" w:rsidRDefault="00AD21EA" w:rsidP="00AD21EA">
            <w:pPr>
              <w:rPr>
                <w:rFonts w:ascii="Adobe Fan Heiti Std B" w:eastAsia="Adobe Fan Heiti Std B" w:hAnsi="Adobe Fan Heiti Std B" w:cs="Times New Roman"/>
                <w:szCs w:val="19"/>
                <w:lang w:eastAsia="en-CA"/>
              </w:rPr>
            </w:pPr>
          </w:p>
          <w:p w:rsidR="00AD21EA" w:rsidRPr="00EA3D7B" w:rsidRDefault="00AD21EA" w:rsidP="00AD21EA">
            <w:pPr>
              <w:rPr>
                <w:rFonts w:ascii="Adobe Fan Heiti Std B" w:eastAsia="Adobe Fan Heiti Std B" w:hAnsi="Adobe Fan Heiti Std B" w:cs="Times New Roman"/>
                <w:szCs w:val="19"/>
                <w:lang w:eastAsia="en-CA"/>
              </w:rPr>
            </w:pPr>
            <w:r w:rsidRPr="00EA3D7B">
              <w:rPr>
                <w:rFonts w:ascii="Adobe Fan Heiti Std B" w:eastAsia="Adobe Fan Heiti Std B" w:hAnsi="Adobe Fan Heiti Std B" w:cs="Times New Roman"/>
                <w:szCs w:val="19"/>
                <w:lang w:eastAsia="en-CA"/>
              </w:rPr>
              <w:t>3 studying skills I plan to use are:</w:t>
            </w:r>
          </w:p>
          <w:p w:rsidR="00AD21EA" w:rsidRDefault="00AD21EA" w:rsidP="00AD21EA">
            <w:pPr>
              <w:rPr>
                <w:rFonts w:ascii="Times New Roman" w:eastAsia="Times New Roman" w:hAnsi="Times New Roman" w:cs="Times New Roman"/>
                <w:szCs w:val="19"/>
                <w:lang w:eastAsia="en-CA"/>
              </w:rPr>
            </w:pPr>
          </w:p>
          <w:p w:rsidR="00AD21EA" w:rsidRDefault="00AD21EA" w:rsidP="00AD21EA">
            <w:pPr>
              <w:rPr>
                <w:rFonts w:ascii="Times New Roman" w:eastAsia="Times New Roman" w:hAnsi="Times New Roman" w:cs="Times New Roman"/>
                <w:szCs w:val="19"/>
                <w:lang w:eastAsia="en-CA"/>
              </w:rPr>
            </w:pPr>
          </w:p>
          <w:p w:rsidR="00AD21EA" w:rsidRDefault="00AD21EA" w:rsidP="00AD21EA">
            <w:pPr>
              <w:rPr>
                <w:rFonts w:ascii="Times New Roman" w:eastAsia="Times New Roman" w:hAnsi="Times New Roman" w:cs="Times New Roman"/>
                <w:szCs w:val="19"/>
                <w:lang w:eastAsia="en-CA"/>
              </w:rPr>
            </w:pPr>
          </w:p>
          <w:p w:rsidR="00AD21EA" w:rsidRDefault="00AD21EA" w:rsidP="00AD21EA">
            <w:pPr>
              <w:rPr>
                <w:rFonts w:ascii="Times New Roman" w:eastAsia="Times New Roman" w:hAnsi="Times New Roman" w:cs="Times New Roman"/>
                <w:szCs w:val="19"/>
                <w:lang w:eastAsia="en-CA"/>
              </w:rPr>
            </w:pPr>
          </w:p>
          <w:p w:rsidR="00AD21EA" w:rsidRDefault="00AD21EA" w:rsidP="00AD21EA">
            <w:pPr>
              <w:rPr>
                <w:rFonts w:ascii="Times New Roman" w:eastAsia="Times New Roman" w:hAnsi="Times New Roman" w:cs="Times New Roman"/>
                <w:szCs w:val="19"/>
                <w:lang w:eastAsia="en-CA"/>
              </w:rPr>
            </w:pPr>
          </w:p>
          <w:p w:rsidR="00AD21EA" w:rsidRPr="00AD21EA" w:rsidRDefault="00AD21EA" w:rsidP="00AD21EA">
            <w:pPr>
              <w:rPr>
                <w:rFonts w:ascii="Times New Roman" w:eastAsia="Times New Roman" w:hAnsi="Times New Roman" w:cs="Times New Roman"/>
                <w:szCs w:val="19"/>
                <w:lang w:eastAsia="en-CA"/>
              </w:rPr>
            </w:pPr>
          </w:p>
        </w:tc>
      </w:tr>
    </w:tbl>
    <w:p w:rsidR="0009308C" w:rsidRPr="00EA3D7B" w:rsidRDefault="0009308C" w:rsidP="00B63DD6">
      <w:pPr>
        <w:shd w:val="clear" w:color="auto" w:fill="FFFFFF"/>
        <w:spacing w:after="0" w:line="240" w:lineRule="auto"/>
        <w:ind w:left="360"/>
        <w:rPr>
          <w:rFonts w:ascii="Adobe Fan Heiti Std B" w:eastAsia="Adobe Fan Heiti Std B" w:hAnsi="Adobe Fan Heiti Std B" w:cs="Times New Roman"/>
          <w:szCs w:val="19"/>
          <w:lang w:eastAsia="en-CA"/>
        </w:rPr>
      </w:pPr>
    </w:p>
    <w:p w:rsidR="0009308C" w:rsidRPr="00DC6893" w:rsidRDefault="00AD21EA" w:rsidP="00B63D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Cs w:val="19"/>
          <w:lang w:eastAsia="en-CA"/>
        </w:rPr>
      </w:pPr>
      <w:r w:rsidRPr="00DC6893">
        <w:rPr>
          <w:rFonts w:ascii="Adobe Fan Heiti Std B" w:eastAsia="Adobe Fan Heiti Std B" w:hAnsi="Adobe Fan Heiti Std B" w:cs="Times New Roman"/>
          <w:szCs w:val="19"/>
          <w:lang w:eastAsia="en-CA"/>
        </w:rPr>
        <w:t>I plan to communica</w:t>
      </w:r>
      <w:r w:rsidR="00DC6893" w:rsidRPr="00DC6893">
        <w:rPr>
          <w:rFonts w:ascii="Adobe Fan Heiti Std B" w:eastAsia="Adobe Fan Heiti Std B" w:hAnsi="Adobe Fan Heiti Std B" w:cs="Times New Roman"/>
          <w:szCs w:val="19"/>
          <w:lang w:eastAsia="en-CA"/>
        </w:rPr>
        <w:t>te this to my teacher through a _________________________________________.</w:t>
      </w:r>
    </w:p>
    <w:p w:rsidR="00AD21EA" w:rsidRDefault="00AD21EA" w:rsidP="00B63D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Cs w:val="19"/>
          <w:lang w:eastAsia="en-CA"/>
        </w:rPr>
      </w:pPr>
    </w:p>
    <w:p w:rsidR="00AD21EA" w:rsidRPr="00B63DD6" w:rsidRDefault="00AD21EA" w:rsidP="00B63DD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Cs w:val="19"/>
          <w:lang w:eastAsia="en-CA"/>
        </w:rPr>
      </w:pPr>
    </w:p>
    <w:sectPr w:rsidR="00AD21EA" w:rsidRPr="00B63DD6" w:rsidSect="00A9210E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DD6" w:rsidRDefault="00B63DD6" w:rsidP="00B63DD6">
      <w:pPr>
        <w:spacing w:after="0" w:line="240" w:lineRule="auto"/>
      </w:pPr>
      <w:r>
        <w:separator/>
      </w:r>
    </w:p>
  </w:endnote>
  <w:endnote w:type="continuationSeparator" w:id="0">
    <w:p w:rsidR="00B63DD6" w:rsidRDefault="00B63DD6" w:rsidP="00B6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DD6" w:rsidRDefault="00B63DD6" w:rsidP="00B63DD6">
      <w:pPr>
        <w:spacing w:after="0" w:line="240" w:lineRule="auto"/>
      </w:pPr>
      <w:r>
        <w:separator/>
      </w:r>
    </w:p>
  </w:footnote>
  <w:footnote w:type="continuationSeparator" w:id="0">
    <w:p w:rsidR="00B63DD6" w:rsidRDefault="00B63DD6" w:rsidP="00B63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DD6" w:rsidRPr="00B63DD6" w:rsidRDefault="00B63DD6">
    <w:pPr>
      <w:pStyle w:val="Header"/>
      <w:rPr>
        <w:rFonts w:ascii="Times New Roman" w:hAnsi="Times New Roman" w:cs="Times New Roman"/>
      </w:rPr>
    </w:pPr>
    <w:r w:rsidRPr="00B63DD6">
      <w:rPr>
        <w:rFonts w:ascii="Times New Roman" w:hAnsi="Times New Roman" w:cs="Times New Roman"/>
      </w:rPr>
      <w:t xml:space="preserve">Health 7 Callaghan </w:t>
    </w:r>
    <w:r w:rsidR="00DC6893">
      <w:rPr>
        <w:rFonts w:ascii="Times New Roman" w:hAnsi="Times New Roman" w:cs="Times New Roman"/>
      </w:rPr>
      <w:tab/>
    </w:r>
    <w:r w:rsidR="00DC6893">
      <w:rPr>
        <w:rFonts w:ascii="Times New Roman" w:hAnsi="Times New Roman" w:cs="Times New Roman"/>
      </w:rPr>
      <w:tab/>
      <w:t xml:space="preserve">      Name</w:t>
    </w:r>
    <w:proofErr w:type="gramStart"/>
    <w:r w:rsidR="00DC6893">
      <w:rPr>
        <w:rFonts w:ascii="Times New Roman" w:hAnsi="Times New Roman" w:cs="Times New Roman"/>
      </w:rPr>
      <w:t>:_</w:t>
    </w:r>
    <w:proofErr w:type="gramEnd"/>
    <w:r w:rsidR="00DC6893">
      <w:rPr>
        <w:rFonts w:ascii="Times New Roman" w:hAnsi="Times New Roman" w:cs="Times New Roman"/>
      </w:rPr>
      <w:t>_________________</w:t>
    </w:r>
  </w:p>
  <w:p w:rsidR="00B63DD6" w:rsidRDefault="00B63D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F52"/>
    <w:multiLevelType w:val="multilevel"/>
    <w:tmpl w:val="B83A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8D34AB"/>
    <w:multiLevelType w:val="hybridMultilevel"/>
    <w:tmpl w:val="6D1081A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8613F"/>
    <w:multiLevelType w:val="multilevel"/>
    <w:tmpl w:val="D0C2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282A0E"/>
    <w:multiLevelType w:val="hybridMultilevel"/>
    <w:tmpl w:val="987EBB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1641B"/>
    <w:multiLevelType w:val="hybridMultilevel"/>
    <w:tmpl w:val="D37A995C"/>
    <w:lvl w:ilvl="0" w:tplc="1316B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73BA7"/>
    <w:multiLevelType w:val="multilevel"/>
    <w:tmpl w:val="870E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0E"/>
    <w:rsid w:val="0009308C"/>
    <w:rsid w:val="004F0A6E"/>
    <w:rsid w:val="0086653E"/>
    <w:rsid w:val="00A9210E"/>
    <w:rsid w:val="00AD21EA"/>
    <w:rsid w:val="00B63DD6"/>
    <w:rsid w:val="00DC6893"/>
    <w:rsid w:val="00EA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tyle1">
    <w:name w:val="style1"/>
    <w:basedOn w:val="DefaultParagraphFont"/>
    <w:rsid w:val="00A9210E"/>
  </w:style>
  <w:style w:type="paragraph" w:styleId="ListParagraph">
    <w:name w:val="List Paragraph"/>
    <w:basedOn w:val="Normal"/>
    <w:uiPriority w:val="34"/>
    <w:qFormat/>
    <w:rsid w:val="00A9210E"/>
    <w:pPr>
      <w:ind w:left="720"/>
      <w:contextualSpacing/>
    </w:pPr>
  </w:style>
  <w:style w:type="table" w:styleId="TableGrid">
    <w:name w:val="Table Grid"/>
    <w:basedOn w:val="TableNormal"/>
    <w:uiPriority w:val="59"/>
    <w:rsid w:val="00B63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3D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3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DD6"/>
  </w:style>
  <w:style w:type="paragraph" w:styleId="Footer">
    <w:name w:val="footer"/>
    <w:basedOn w:val="Normal"/>
    <w:link w:val="FooterChar"/>
    <w:uiPriority w:val="99"/>
    <w:unhideWhenUsed/>
    <w:rsid w:val="00B63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DD6"/>
  </w:style>
  <w:style w:type="paragraph" w:styleId="BalloonText">
    <w:name w:val="Balloon Text"/>
    <w:basedOn w:val="Normal"/>
    <w:link w:val="BalloonTextChar"/>
    <w:uiPriority w:val="99"/>
    <w:semiHidden/>
    <w:unhideWhenUsed/>
    <w:rsid w:val="00B63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tyle1">
    <w:name w:val="style1"/>
    <w:basedOn w:val="DefaultParagraphFont"/>
    <w:rsid w:val="00A9210E"/>
  </w:style>
  <w:style w:type="paragraph" w:styleId="ListParagraph">
    <w:name w:val="List Paragraph"/>
    <w:basedOn w:val="Normal"/>
    <w:uiPriority w:val="34"/>
    <w:qFormat/>
    <w:rsid w:val="00A9210E"/>
    <w:pPr>
      <w:ind w:left="720"/>
      <w:contextualSpacing/>
    </w:pPr>
  </w:style>
  <w:style w:type="table" w:styleId="TableGrid">
    <w:name w:val="Table Grid"/>
    <w:basedOn w:val="TableNormal"/>
    <w:uiPriority w:val="59"/>
    <w:rsid w:val="00B63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3D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3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DD6"/>
  </w:style>
  <w:style w:type="paragraph" w:styleId="Footer">
    <w:name w:val="footer"/>
    <w:basedOn w:val="Normal"/>
    <w:link w:val="FooterChar"/>
    <w:uiPriority w:val="99"/>
    <w:unhideWhenUsed/>
    <w:rsid w:val="00B63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DD6"/>
  </w:style>
  <w:style w:type="paragraph" w:styleId="BalloonText">
    <w:name w:val="Balloon Text"/>
    <w:basedOn w:val="Normal"/>
    <w:link w:val="BalloonTextChar"/>
    <w:uiPriority w:val="99"/>
    <w:semiHidden/>
    <w:unhideWhenUsed/>
    <w:rsid w:val="00B63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planner.org/students/self-assessments/learning-styles-quiz.s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dutopia.org/multiple-intelligences-assess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ark-learn.com/the-vark-questionnai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Hills School Division No 75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Callaghan</dc:creator>
  <cp:lastModifiedBy>Tiffany Callaghan</cp:lastModifiedBy>
  <cp:revision>2</cp:revision>
  <dcterms:created xsi:type="dcterms:W3CDTF">2015-10-19T15:39:00Z</dcterms:created>
  <dcterms:modified xsi:type="dcterms:W3CDTF">2015-10-19T15:39:00Z</dcterms:modified>
</cp:coreProperties>
</file>